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lavori, servizi e forniture di importo inferiore a 40.000 euro tramite il sistema dell'affidamento diretto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appalto di lavori, servizi e forniture di importo inferiore a 40.000 euro tramite il sistema dell'affidamento diretto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secondo quanto previsto negli atti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al entro TAR 30 giorni ai sensi dell'art. 204 bis D.Lgs n.50 del 18.04.2016, e degli articoli 119, co.1 lett.a) e 120 D.Lgs n.104 del 2.07.2010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